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6A6" w14:textId="77777777" w:rsidR="00D55841" w:rsidRPr="008D388C" w:rsidRDefault="00941C1D" w:rsidP="00D55841">
      <w:pPr>
        <w:pStyle w:val="a5"/>
        <w:shd w:val="clear" w:color="auto" w:fill="FFFFFF"/>
        <w:jc w:val="center"/>
        <w:rPr>
          <w:b/>
          <w:bCs/>
          <w:color w:val="363636"/>
          <w:kern w:val="36"/>
        </w:rPr>
      </w:pPr>
      <w:r w:rsidRPr="008D388C">
        <w:rPr>
          <w:b/>
          <w:bCs/>
          <w:color w:val="363636"/>
          <w:kern w:val="36"/>
        </w:rPr>
        <w:t>Публичный договор</w:t>
      </w:r>
      <w:r w:rsidR="00BF34B6" w:rsidRPr="008D388C">
        <w:rPr>
          <w:b/>
          <w:bCs/>
          <w:color w:val="363636"/>
          <w:kern w:val="36"/>
        </w:rPr>
        <w:t xml:space="preserve"> </w:t>
      </w:r>
      <w:r w:rsidR="00D55841" w:rsidRPr="008D388C">
        <w:rPr>
          <w:b/>
          <w:bCs/>
          <w:color w:val="363636"/>
          <w:kern w:val="36"/>
        </w:rPr>
        <w:t xml:space="preserve">(оферта) </w:t>
      </w:r>
      <w:r w:rsidRPr="008D388C">
        <w:rPr>
          <w:b/>
          <w:bCs/>
          <w:color w:val="363636"/>
          <w:kern w:val="36"/>
        </w:rPr>
        <w:t xml:space="preserve"> </w:t>
      </w:r>
    </w:p>
    <w:p w14:paraId="330B7479" w14:textId="180686B6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 xml:space="preserve">на оказание коммунальных услуг по водоснабжению </w:t>
      </w:r>
    </w:p>
    <w:p w14:paraId="59801B73" w14:textId="1FC17B01" w:rsidR="00D55841" w:rsidRPr="008D388C" w:rsidRDefault="00D55841" w:rsidP="00D55841">
      <w:pPr>
        <w:pStyle w:val="a5"/>
        <w:shd w:val="clear" w:color="auto" w:fill="FFFFFF"/>
        <w:jc w:val="center"/>
        <w:rPr>
          <w:color w:val="000000"/>
        </w:rPr>
      </w:pPr>
      <w:r w:rsidRPr="008D388C">
        <w:rPr>
          <w:rStyle w:val="a4"/>
          <w:color w:val="000000"/>
        </w:rPr>
        <w:t xml:space="preserve">для потребителей </w:t>
      </w:r>
      <w:r w:rsidR="004955D7" w:rsidRPr="008D388C">
        <w:rPr>
          <w:rStyle w:val="a4"/>
          <w:color w:val="000000"/>
        </w:rPr>
        <w:t>городского округа Зарайск Московской области</w:t>
      </w:r>
      <w:r w:rsidRPr="008D388C">
        <w:rPr>
          <w:rStyle w:val="a4"/>
          <w:color w:val="000000"/>
        </w:rPr>
        <w:t xml:space="preserve"> </w:t>
      </w:r>
    </w:p>
    <w:p w14:paraId="6E3AAAA5" w14:textId="7D9EF52A" w:rsidR="008D388C" w:rsidRDefault="004955D7" w:rsidP="000335FD">
      <w:pPr>
        <w:shd w:val="clear" w:color="auto" w:fill="FFFFFF"/>
        <w:spacing w:before="100" w:beforeAutospacing="1" w:after="225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«Едина служба коммунального хозяйства Зарайского района» </w:t>
      </w:r>
      <w:r w:rsidR="00B17A02" w:rsidRPr="008D388C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541199" w:rsidRPr="008D388C">
        <w:rPr>
          <w:rFonts w:ascii="Times New Roman" w:hAnsi="Times New Roman" w:cs="Times New Roman"/>
          <w:sz w:val="24"/>
          <w:szCs w:val="24"/>
        </w:rPr>
        <w:t>Сурдина Сергея Степановича</w:t>
      </w:r>
      <w:r w:rsidR="00B17A02" w:rsidRPr="008D388C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"Исполнитель", с одной стороны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публикует настоящий договор в адрес собственников и нанимателей жилых помещений в индивидуальных и многоквартирных домах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именуемых в дальнейшем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при совместно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 упоминании «Стороны»</w:t>
      </w:r>
    </w:p>
    <w:p w14:paraId="345F0ED3" w14:textId="73FDE4AD" w:rsidR="00941C1D" w:rsidRPr="008D388C" w:rsidRDefault="00941C1D" w:rsidP="008D388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 И ОПРЕДЕЛЕНИЯ</w:t>
      </w:r>
    </w:p>
    <w:p w14:paraId="3DC88CFE" w14:textId="61E838AA" w:rsidR="00941C1D" w:rsidRPr="008D388C" w:rsidRDefault="00941C1D" w:rsidP="008D3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"Коммунальные услуги"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</w:t>
      </w:r>
      <w:r w:rsidR="00D5584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57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239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многоквартирных и индивидуальных жилых домах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D5CC0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"Прибор учета" - измерительный прибор, предназначенный для измерения объема воды, протекающей в трубопроводе через сечение, перпендикулярное направлению скорости потока;</w:t>
      </w:r>
    </w:p>
    <w:p w14:paraId="12012DFE" w14:textId="07D4767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"Бездоговорное потребление коммунальных услуг" - потребление коммунальных услуг без заключения в установленном порядке договора поставки (без акцепта оферты), либо потребление коммунальных услуг с использованием оборудования (устройств), подключенных к системе водоснабжения с нарушением установленного порядка подключения (технологического присоединения), либо потребление коммунальных услуг после введения ограничения подачи коммунальных услуг.</w:t>
      </w:r>
    </w:p>
    <w:p w14:paraId="524E300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"Оферта" - адресованное собственникам и нанимателям жилых помещений предложение, которое выражает намерение "Исполнителя" считать себя заключившей договор с 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Потребителями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которыми будут приняты условия этого Договора.</w:t>
      </w:r>
    </w:p>
    <w:p w14:paraId="1C94823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"Акцепт" - ответ лица ("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"), которому адресована оферта, о ее принятии.</w:t>
      </w:r>
    </w:p>
    <w:p w14:paraId="08532D8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"Судебные расходы" - состоят из государственной пошлины и издержек, связанных с рассмотрением дела (услуги юриста, оценщика, эксперта и т.д.)</w:t>
      </w:r>
    </w:p>
    <w:p w14:paraId="5F233D47" w14:textId="77777777" w:rsidR="00B04239" w:rsidRPr="008D388C" w:rsidRDefault="00B04239" w:rsidP="00B042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Общие положения</w:t>
      </w:r>
    </w:p>
    <w:p w14:paraId="65F2BDB5" w14:textId="77777777" w:rsidR="00941C1D" w:rsidRPr="008D388C" w:rsidRDefault="00B04239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060EC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публичный договор (далее по тексту – Договор), является публичной офертой и считается заключенным в момент получения лицом («Исполнителем»), направившим оферту, ее акцепта.</w:t>
      </w:r>
    </w:p>
    <w:p w14:paraId="2C64BE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происходит в следующих случаях:</w:t>
      </w:r>
    </w:p>
    <w:p w14:paraId="2FF4626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момента оплаты выставленной квитанции за предоставленные согласно настоящего Договора услуги.</w:t>
      </w:r>
    </w:p>
    <w:p w14:paraId="4D6F8B3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2)С момента первого фактического подключения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абонента) в установленном порядке к присоединенной сети.</w:t>
      </w:r>
    </w:p>
    <w:p w14:paraId="4B3CA49B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заключается при условии отсутствия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оказания коммунальных услуг с другой организацией, поставляющей коммунальные услуги либо оказывающей услуги по предоставлению коммунальных услуг, и не препятствует последующему заключению настоящего договора индивидуально в письменной форме при обращении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Исполнителю.</w:t>
      </w:r>
    </w:p>
    <w:p w14:paraId="7083B02A" w14:textId="77777777" w:rsidR="00941C1D" w:rsidRPr="008D388C" w:rsidRDefault="005060EC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регламентируется нормами гражданского законодательства о публичном договоре (статья 426 ГК РФ).</w:t>
      </w:r>
    </w:p>
    <w:p w14:paraId="070A1DA4" w14:textId="77777777" w:rsidR="00941C1D" w:rsidRPr="008D388C" w:rsidRDefault="00941C1D" w:rsidP="005060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ПРЕДМЕТ ДОГОВОРА</w:t>
      </w:r>
    </w:p>
    <w:p w14:paraId="2A1FE31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настоящего договора является поставка 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сполнителем коммунальных услуг 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нужд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действующего законодательства.</w:t>
      </w:r>
    </w:p>
    <w:p w14:paraId="276BE898" w14:textId="77777777" w:rsidR="003F1548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Поставка коммунальных услуг осуществляется в порядке, предусмотренном федеральными законами и иными нормативными правовыми актами Российской Федерации, на основании настоящего договора и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волеизъявления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Потребителя. </w:t>
      </w:r>
    </w:p>
    <w:p w14:paraId="245799E9" w14:textId="2B4E77D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Учет поставленных коммунальных услуг производится по показаниям приборов учета, имеющихся у Заказчика, а при их отсутствии – по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A20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нормативам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потребления.</w:t>
      </w:r>
    </w:p>
    <w:p w14:paraId="4FB84E1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выполнении настоящего договора, а также по всем вопросам, не оговоренным в настоящем договоре, Стороны обязуются руководствоваться действующим законодательством РФ.</w:t>
      </w:r>
    </w:p>
    <w:p w14:paraId="6C98CF6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обязуются руководствоваться:</w:t>
      </w:r>
    </w:p>
    <w:p w14:paraId="3D587BD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Жилищным кодексом Российской Федерации, </w:t>
      </w:r>
    </w:p>
    <w:p w14:paraId="06943C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Гражданским кодексом Российской Федерации,</w:t>
      </w:r>
    </w:p>
    <w:p w14:paraId="7FD940B6" w14:textId="45AB7E3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Федеральным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07.12.2011г. №416-ФЗ «О водоснабжении и водоотведении», </w:t>
      </w:r>
    </w:p>
    <w:p w14:paraId="4C948CE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 (далее – Закон об энергосбережении), </w:t>
      </w:r>
    </w:p>
    <w:p w14:paraId="79EEBE2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№ 354 (далее по тексту – Правила предоставления коммунальных услуг).</w:t>
      </w:r>
    </w:p>
    <w:p w14:paraId="5701D38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14:paraId="7C1BE715" w14:textId="60C9C28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57D0E0F" w14:textId="3549561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Осуществлять поставку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объемах;</w:t>
      </w:r>
    </w:p>
    <w:p w14:paraId="399131FD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Осуществлять поставку коммунальных услуг надлежащего качества, в соответствии с требованиями законодательства РФ, Правилами предоставления коммунальных услуг;</w:t>
      </w:r>
    </w:p>
    <w:p w14:paraId="123776E7" w14:textId="773C5AD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Производить в установленном порядке уменьшение размера платы при поставке коммунальных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(или) с перерывами, превышающими допустимую продолжительность;</w:t>
      </w:r>
    </w:p>
    <w:p w14:paraId="74D9340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Вести учет жалоб (заявлений, требований, претензий)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AE3F5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Предоставить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в установленном нормативными правовыми актами порядке;</w:t>
      </w:r>
    </w:p>
    <w:p w14:paraId="76C0F965" w14:textId="6595AD36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Производить по требованию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сверку платы за коммунальные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выдавать документы, подтверждающие правильность начисления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платежей с учетом соответствия качества поставленных коммунальных </w:t>
      </w:r>
      <w:r w:rsidR="00A20481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требованиям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Федерации;</w:t>
      </w:r>
    </w:p>
    <w:p w14:paraId="642C7D2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Нести иные обязанности, предусмотренные нормативными правовыми актами Российской Федерации 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договором.</w:t>
      </w:r>
    </w:p>
    <w:p w14:paraId="19C9CC2F" w14:textId="0AA69A0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имеет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14:paraId="6DAAF57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Требовать внесения платы за поставленные коммунальные услуги, а также в случаях, установленных федеральными законами и договором, - уплаты неустоек (штрафов, пеней);</w:t>
      </w:r>
    </w:p>
    <w:p w14:paraId="52971677" w14:textId="6F614B50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Требовать допуска в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в занимаемое им жилое помещение работников или представителей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осмотра технического и санитарного состояния оборудования и выполнения необходимых ремонтных работ, а для ликвидации аварии – в любое время;</w:t>
      </w:r>
    </w:p>
    <w:p w14:paraId="0945BD68" w14:textId="76360F2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Требовать </w:t>
      </w:r>
      <w:r w:rsidR="00A204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возмещения убытков, возникших по вине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(или) лиц, пользующихся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помещением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невыполнения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допускать в занимаемое им жилое помещение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служб), в случаях, указанных в Правилах предоставления коммунальных услуг;</w:t>
      </w:r>
    </w:p>
    <w:p w14:paraId="53800104" w14:textId="5AFCE41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согласованное с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осуществить проверку правильности снятия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показаний индивидуальных приборов учета. При обнаружении 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нарушений: целостности пломб на приборах учета, неисправности приборов учета (при не извещении об этом Исполнителя), самовольного переоборудования инженерных сетей, установки несогласованной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организацией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регулирующей и запорной арматуры, оформлять двусторонний акт, с вручением одного экземпляра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считается действительным при отказе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подписи и служит основанием для прекращения предоставления коммунальных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Исполнителя до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выявленных нарушений;</w:t>
      </w:r>
    </w:p>
    <w:p w14:paraId="70B3E62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Приостанавливать или ограничивать в установленном порядке поставку коммунальных услуг;</w:t>
      </w:r>
    </w:p>
    <w:p w14:paraId="4091F92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Осуществлять иные права,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3B103EF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Производить начисления за поставленные коммунальные услуги и выставлять квитанции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4D200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14:paraId="1ED2047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обнаружении неисправностей (аварий) индивидуальных приборов учета немедленно сообщать о них Исполнителю организации, а при наличии возможности – принимать все возможные меры по их устранению;</w:t>
      </w:r>
    </w:p>
    <w:p w14:paraId="7A01CF9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целях учета коммунальных услуг, поставляемых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использовать коллективные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приборы учета, внесенные в государственный реестр средств измерений;</w:t>
      </w:r>
    </w:p>
    <w:p w14:paraId="32860B4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Обеспечить сохранность пломб на индивидуальных приборах учета и распределителях;</w:t>
      </w:r>
    </w:p>
    <w:p w14:paraId="5B6B95C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соответствии с законом установить прибор учета в установленные сроки;</w:t>
      </w:r>
    </w:p>
    <w:p w14:paraId="5B85FD55" w14:textId="6CE4FAD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замене прибора учета обратиться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с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заявлением 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(опломбирования), и предоставить Акт об установке (переустановке) приборов учета;</w:t>
      </w:r>
    </w:p>
    <w:p w14:paraId="4A94E8F0" w14:textId="54B95976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Допускать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занимаемое жилое помещение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0C2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аварийных служб),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работ, а представителей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(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работников аварийных служб) для ликвидации аварий – в любое время;</w:t>
      </w:r>
    </w:p>
    <w:p w14:paraId="4DB91F8B" w14:textId="6BC29C0D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заранее согласованное с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время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чаще 1 раза в 6 месяцев) обеспечить доступ для </w:t>
      </w:r>
      <w:r w:rsidR="00B17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контрольного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снятия показаний индивидуальных приборов учета;</w:t>
      </w:r>
    </w:p>
    <w:p w14:paraId="51FC07F6" w14:textId="57F8BB2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Своевременно и в полном объеме вносить плату за коммунальные услуги. В случае невнесения в установленный срок платы за коммунальные услуги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уплачивает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пени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установленном </w:t>
      </w:r>
      <w:r w:rsidR="000C250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Федерации, что не освобождает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внесения платы за коммунальные услуги;</w:t>
      </w:r>
    </w:p>
    <w:p w14:paraId="4CCA5AD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9) Информировать Исполнителя об увеличении или уменьшении числа граждан, проживающих (в том числе временно) в занимаемом им жилом помещении, на позднее 5 рабочих дней со дня произошедших изменений, в случае если жилое помещение не оборудовано индивидуальным прибором учета;</w:t>
      </w:r>
    </w:p>
    <w:p w14:paraId="1A8CBF85" w14:textId="4A87C2F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При отсутствии индивидуального прибора учета в домовладении уведомлять Исполнителя о целях потребления коммунальных услуг при использовании  земельного участка и расположенных на нем надворных построек (освещение, приготовление пищи, отопление, подогрев воды, приготовление кормов для скота, полив и т.д.), видов и количества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 животных и птиц (при наличии), площади земельного участка, не занятого жилым домом и надворными постройками, режима водопотребления на полив земельного участка, а также мощности применяемых устройств, с помощью которых осуществляется потребление коммунальных ресурсов;</w:t>
      </w:r>
    </w:p>
    <w:p w14:paraId="249C015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Нести иные обязанности, предусмотренные Жилищным кодексом Российской Федерации, Правилами предоставления коммунальных услуг, иными федеральными законами и договором.</w:t>
      </w:r>
    </w:p>
    <w:p w14:paraId="0FEC77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7DAC284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Получать в необходимых объемах коммунальные услуги надлежащего качества, безопасные для его жизни, здоровья и не причиняющие вреда его имуществу;</w:t>
      </w:r>
    </w:p>
    <w:p w14:paraId="5092823D" w14:textId="26A2B0E4" w:rsidR="00941C1D" w:rsidRPr="002A04DE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наличии индивидуальных приборов учета передавать показания приборов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ежемесячно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DB00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каждого месяца</w:t>
      </w:r>
      <w:r w:rsidRPr="002A04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F9B329B" w14:textId="7892121F" w:rsidR="00941C1D" w:rsidRPr="00416F0D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Получать от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сведения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состоянии расчетов по оплате коммунальных </w:t>
      </w:r>
      <w:r w:rsidR="002A04DE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(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или через своего представителя);</w:t>
      </w:r>
    </w:p>
    <w:p w14:paraId="1FF132FC" w14:textId="507827FA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акт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 предоставлении или предоставлении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и об устранении выявленных недостатков в установленные сроки;</w:t>
      </w:r>
    </w:p>
    <w:p w14:paraId="033DBCC0" w14:textId="700478D9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информацию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объемах и качестве коммунальных услуг, условиях их предоставления, изменении размера платы за коммунальные услуги   и порядке их оплаты;</w:t>
      </w:r>
    </w:p>
    <w:p w14:paraId="727EC50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Требовать в случае и в порядке, которые установлены Правилами предоставления коммунальных услуг или договором, изменения размера платы за коммунальные услуги в период временного отсутствия по месту постоянного жительства или за период не предоставления коммунальных услуг, предоставления услуг ненадлежащего качества;</w:t>
      </w:r>
    </w:p>
    <w:p w14:paraId="04587423" w14:textId="36F5CB52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Требовать от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возмещения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 и вреда, причиненного жизни, здоровью или имуществу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(проживающих совместно с ним лиц) вследствие не предоставления или предоставления коммунальных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ненадлежащего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качества, а также морального вреда в порядке и размерах, определяемых в соответствии с законодательством Российской Федерации;</w:t>
      </w:r>
    </w:p>
    <w:p w14:paraId="5D17ED6C" w14:textId="01B1C0CC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Требовать предъявления уполномоченным представителем Исполнителя документов, подтверждающих их полномочия, в случаях, указанных в Правилах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коммунальных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услуг;</w:t>
      </w:r>
    </w:p>
    <w:p w14:paraId="79FC1F5F" w14:textId="7F79883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Осуществлять иные права, предусмотренные Жилищным кодексом Российской Федерации, другими федеральными законами, Правилами предоставления коммунальных услуг и </w:t>
      </w:r>
      <w:r w:rsidR="002A04D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правовыми актами Российской Федерации,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договором.</w:t>
      </w:r>
    </w:p>
    <w:p w14:paraId="584C893B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B3970E2" w14:textId="7062EEB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Самовольно присоединяться к внутридомовым инженерным системам или присоединяться к ним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обход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приборов учета, вносить изменения во внутридомовые инженерные системы без внесения в установленном порядке изменений в технический паспорт жилого помещения;</w:t>
      </w:r>
    </w:p>
    <w:p w14:paraId="35AC366A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учета.</w:t>
      </w:r>
    </w:p>
    <w:p w14:paraId="2AB04FB5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ЦЕНА ДОГОВОРА И ПОРЯДОК РАСЧЕТА</w:t>
      </w:r>
    </w:p>
    <w:p w14:paraId="48EEAC5E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Расчетный период для оплаты коммунальных услуг устанавливается равным календарному месяцу.</w:t>
      </w:r>
    </w:p>
    <w:p w14:paraId="07577548" w14:textId="76354F27" w:rsidR="00B17A02" w:rsidRPr="008D388C" w:rsidRDefault="00941C1D" w:rsidP="00214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оплачивать коммунальные услуги ежемесячно не позднее 10 числа следующего за истекшим месяцем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45781" w:rsidRPr="008D388C">
        <w:rPr>
          <w:rFonts w:ascii="Times New Roman" w:eastAsia="Arial" w:hAnsi="Times New Roman" w:cs="Times New Roman"/>
          <w:b/>
          <w:sz w:val="24"/>
          <w:szCs w:val="24"/>
        </w:rPr>
        <w:t>тарифам</w:t>
      </w:r>
      <w:r w:rsidR="00E45781" w:rsidRPr="008D388C">
        <w:rPr>
          <w:rFonts w:ascii="Times New Roman" w:eastAsia="Arial" w:hAnsi="Times New Roman" w:cs="Times New Roman"/>
          <w:sz w:val="24"/>
          <w:szCs w:val="24"/>
        </w:rPr>
        <w:t>, устанавливаемым</w:t>
      </w:r>
      <w:r w:rsidR="00214BF6" w:rsidRPr="008D388C">
        <w:rPr>
          <w:rFonts w:ascii="Times New Roman" w:eastAsia="Arial" w:hAnsi="Times New Roman" w:cs="Times New Roman"/>
          <w:sz w:val="24"/>
          <w:szCs w:val="24"/>
        </w:rPr>
        <w:t xml:space="preserve"> в соответствии с законодательством Российской Федерации о государственном регулировании цен (тарифов).  </w:t>
      </w:r>
      <w:r w:rsidR="00214BF6" w:rsidRPr="008D388C">
        <w:rPr>
          <w:rFonts w:ascii="Times New Roman" w:hAnsi="Times New Roman" w:cs="Times New Roman"/>
          <w:sz w:val="24"/>
          <w:szCs w:val="24"/>
          <w:lang w:eastAsia="ru-RU"/>
        </w:rPr>
        <w:t xml:space="preserve">При изменении тарифов новые тарифы доводятся до сведения Потребителя путём публикации их в средствах массовой информации и на сайте уполномоченного органа. </w:t>
      </w:r>
    </w:p>
    <w:p w14:paraId="413B0A8C" w14:textId="7CD0EEAB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платы за коммунальные услуги водоснабжения определяется исходя из показаний приборов учета. В случаях, если показания приборов учета не  переданы в установленный срок, размер платы определяется исходя из рассчитанного среднемесячного объема потребления коммунальных услуг  потребителем, определенного по показаниям прибора</w:t>
      </w:r>
      <w:r w:rsidR="00214BF6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учета, за период не менее шести месяцев, а если период работы прибора учета составил меньше шести месяцев, - то за фактический период работы прибора учета, но не менее трех месяцев, а по истечении шести расчетных периодов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отсутствии приборов учета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 нормативам потребления, утвержденным 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порядком</w:t>
      </w:r>
      <w:r w:rsidR="00D37D2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Правилами предоставления коммунальных услуг.</w:t>
      </w:r>
    </w:p>
    <w:p w14:paraId="111069F7" w14:textId="2AC216A3" w:rsidR="00941C1D" w:rsidRPr="008D388C" w:rsidRDefault="00941C1D" w:rsidP="0029065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443" w:rsidRPr="008D388C">
        <w:rPr>
          <w:rFonts w:ascii="Times New Roman" w:eastAsia="Times New Roman" w:hAnsi="Times New Roman" w:cs="Times New Roman"/>
          <w:sz w:val="24"/>
          <w:szCs w:val="24"/>
        </w:rPr>
        <w:t>полностью вносит плату согласно счета за жилищно-коммунальные (единого платежного документа) на расчетный счет ООО «МосОблЕИРЦ»</w:t>
      </w:r>
      <w:r w:rsidR="0029065B" w:rsidRPr="008D38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BDD8AF" w14:textId="5A793E84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неисправности индивидуального прибора учета либо окончания межповерочного периода, объем коммунальных услуг определяется исходя из рассчитанного среднемесячного объема потребления коммунальных услуг потребителем за период не менее шести месяцев, а если период работы прибора учета составил меньше шести месяцев, - то за фактический период работы прибора учета, но менее трех месяцев. Определение объема коммунальных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по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среднемесячному значению осуществляется до момента ввода в эксплуатацию нового или поверенного прибора учета, но не более трех расчетных периодов, а по истечение трех расчетных периодов – по нормативам потребления. Определение объема коммунальных услуг по фактическому потреблению возобновляется с момента ввода в эксплуатацию прибора учета.</w:t>
      </w:r>
    </w:p>
    <w:p w14:paraId="372E9501" w14:textId="77777777" w:rsidR="00941C1D" w:rsidRPr="008D388C" w:rsidRDefault="00941C1D" w:rsidP="00E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111722A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установленную законодательством Российской Федерации ответственность за невыполнение или ненадлежащее выполнение условий настоящего договора в соответствии с нормами действующего законодательства РФ.</w:t>
      </w:r>
    </w:p>
    <w:p w14:paraId="3F98371B" w14:textId="72EB2F79" w:rsidR="00ED4FAE" w:rsidRPr="008D388C" w:rsidRDefault="00941C1D" w:rsidP="00ED4F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 xml:space="preserve">Границы эксплуатационной ответственности по водоснабжению определяются: в частном жилом домовладении - схемой присоединения </w:t>
      </w:r>
      <w:r w:rsidR="00BD6113" w:rsidRPr="008D388C">
        <w:rPr>
          <w:rFonts w:ascii="Times New Roman" w:hAnsi="Times New Roman" w:cs="Times New Roman"/>
          <w:sz w:val="24"/>
          <w:szCs w:val="24"/>
        </w:rPr>
        <w:t>Потребителя</w:t>
      </w:r>
      <w:r w:rsidR="0029065B"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EF29ED" w:rsidRPr="008D388C">
        <w:rPr>
          <w:rFonts w:ascii="Times New Roman" w:hAnsi="Times New Roman" w:cs="Times New Roman"/>
          <w:sz w:val="24"/>
          <w:szCs w:val="24"/>
        </w:rPr>
        <w:t>(присоединенное устройство-хомут, тройник, вставка и т.д.); в многоквартирном доме- внешняя сторона стены МКД; по балансовой принадлежности или определяется в соответствии с действующим законодательством РФ.</w:t>
      </w:r>
    </w:p>
    <w:p w14:paraId="0102522B" w14:textId="4365F17E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потребовать от </w:t>
      </w:r>
      <w:r w:rsidR="00E45781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неустойки (штрафов, пеней) в соответствии с законодательством о защите прав потребителей и Правилами предоставления коммунальных услуг.</w:t>
      </w:r>
    </w:p>
    <w:p w14:paraId="5116D95E" w14:textId="0B83149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случае несвоевременной и (или) неполной оплаты коммунальных услуг, 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требовать 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 уплаты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 в размере одной трехсотой ставки рефинансирования Центрального банка Российской Федерации</w:t>
      </w:r>
      <w:r w:rsidR="005A5AD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просроченной суммы за каждый день просрочки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DC942" w14:textId="6B4507FE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несет ответственность за самовольное подключение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Потребителей к</w:t>
      </w:r>
      <w:r w:rsidR="00B241A7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системам водоснабжения</w:t>
      </w:r>
      <w:r w:rsidR="007C0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приборов учета расхода воды и других устройств, опломбированных Исполнителем.</w:t>
      </w:r>
    </w:p>
    <w:p w14:paraId="643ED3AC" w14:textId="59196CC5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случае возникновения аварийных ситуаций на сетях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отключение 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 от неисправных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 для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предотвращения последствий аварии, либо произвести экстренный ремонт без предварительного уведомления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 произвести оплату стоимости работ по отключению сетей и стоимость выполненных аварийных работ на основании цен, утвержденных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 и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на момент выполнения работ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отраженном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оформленном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наряд-заказе.</w:t>
      </w:r>
    </w:p>
    <w:p w14:paraId="594B608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ДОПОЛНИТЕЛЬНЫЕ УСЛОВИЯ</w:t>
      </w:r>
    </w:p>
    <w:p w14:paraId="3BC1E15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 установке допускаются только те приборы учета, которые зарегистрированы в Государственном реестре средств измерения и допущены Госстандартом России к применению.</w:t>
      </w:r>
    </w:p>
    <w:p w14:paraId="17EFCF4F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 расчету за поставленные коммунальные услуги принимаются только поверенные приборы учета. Периодичность поверки приборов учета устанавливает завод-изготовитель, отражая межповерочный интервал в паспорте прибора учета.</w:t>
      </w:r>
    </w:p>
    <w:p w14:paraId="65F0BC59" w14:textId="103CDF9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Установка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приборов учета осуществляется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769A7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Ввод в эксплуатацию установленного прибора осуществляется Исполнителем коммунальной услуги – обслуживающей организацией с оформлением акта ввода в эксплуатацию индивидуального прибора учета.</w:t>
      </w:r>
    </w:p>
    <w:p w14:paraId="640FC168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6.5. Доступ к приборам учета должен быть свободным.</w:t>
      </w:r>
    </w:p>
    <w:p w14:paraId="4B7BA34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Изменение размера оплаты ресурсов, предоставляемых Исполнителем,</w:t>
      </w:r>
      <w:r w:rsidR="00E01A02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имеющее место в связи с изменением тарифа и (или) в связи с изменением степени благоустройства домовладения, не является основанием для расторжения настоящего договора.</w:t>
      </w:r>
    </w:p>
    <w:p w14:paraId="61329A60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ХОЛОДНОГО ВОДОСНАБЖЕНИЯ, ОСУЩЕСТВЛЯЕМОГО ЧЕРЕЗ ВОДОРАЗБОРНУЮ КОЛОНКУ</w:t>
      </w:r>
    </w:p>
    <w:p w14:paraId="6D5943B1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Холодное водоснабжение, осуществляемое через водоразборную колонку, производится в соответствии с Правилами предоставления коммунальных услуг и настоящим договором.</w:t>
      </w:r>
    </w:p>
    <w:p w14:paraId="1486CFF2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Обеспечение надлежащего технического состояния водоразборных колонок и их безопасной эксплуатации осуществляется в соответствии с Правилами предоставления коммунальных услуг.</w:t>
      </w:r>
    </w:p>
    <w:p w14:paraId="12E42719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При наличии </w:t>
      </w:r>
      <w:r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водоразборной колонки в собственности </w:t>
      </w:r>
      <w:r w:rsidR="00BD6113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416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потребленной холодной воды и расчеты за потребленную холодную воду производятся исходя из показаний индивидуального прибора учета.</w:t>
      </w:r>
    </w:p>
    <w:p w14:paraId="55BC95B0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отсутствии у Заказчика, в собственности которого находится водоразборная колонка, индивидуального прибора учета холодной воды размер платы за холодное водоснабжение определяется в порядке, установленном Правилами предоставления коммунальных услуг, с использованием норматива потребления холодной воды через водоразборную колонку.</w:t>
      </w:r>
    </w:p>
    <w:p w14:paraId="3EC7763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</w:p>
    <w:p w14:paraId="050E66A3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производить у водоразборных колонок мытье транспортных средств, животных, а также стирку;</w:t>
      </w:r>
    </w:p>
    <w:p w14:paraId="2C1D23B3" w14:textId="61987F48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самовольно, без разрешения Исполнителя, присоединять к водоразборным</w:t>
      </w:r>
      <w:r w:rsidR="00F807A4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колонкам трубы, шланги и иные устройства и сооружения.</w:t>
      </w:r>
    </w:p>
    <w:p w14:paraId="74EF6536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ДЕЙСТВИЕ ДОГОВОРА</w:t>
      </w:r>
    </w:p>
    <w:p w14:paraId="1F0ACAFF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аключает договор Оферты добровольно, при этом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1A4E35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ознакомился с условиями Оферты,</w:t>
      </w:r>
    </w:p>
    <w:p w14:paraId="1837429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полностью понимает предмет Оферты и договора Оферты,</w:t>
      </w:r>
    </w:p>
    <w:p w14:paraId="1B024DBC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полностью понимает значение и последствия своих действий в отношении заключения и исполнения Договора Оферты.</w:t>
      </w:r>
    </w:p>
    <w:p w14:paraId="426CE596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обладает всеми правами и полномочиями, необходимыми для заключения и исполнения договора Оферты.</w:t>
      </w:r>
    </w:p>
    <w:p w14:paraId="66B07F7C" w14:textId="77777777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любое время в одностороннем порядке отказаться от Услуг Исполнителя. В случае одностороннего отказа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услуг Исполнителя произведенная оплата не возвращается и не переносится на другую услугу.</w:t>
      </w:r>
    </w:p>
    <w:p w14:paraId="1C17A9A4" w14:textId="7745BBA3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Исполнитель оставляет за собой право изменять или дополнять любые из условий настоящего Договора-оферты в любое время, опубликовывая все изменения на своем сайте. Если опубликованные изменения для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неприемлемы, то он в течение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опубликования изменений должен уведомить об этом Исполнителя. Если уведомления не поступило, то считается, что 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C1D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 принимать участие в договорных отношениях.</w:t>
      </w:r>
    </w:p>
    <w:p w14:paraId="52D3BA24" w14:textId="2939E312" w:rsidR="00827DAE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бездоговорного потребления коммунальных услуг,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98CE72" w14:textId="35711EF9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-взыскать сумму неосновательного обогащения с отнесением судебных расходов на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виновную сторону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34BD50" w14:textId="77777777" w:rsidR="00827DAE" w:rsidRPr="008D388C" w:rsidRDefault="00827DAE" w:rsidP="00827D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подачу коммунальных услуг в помещение </w:t>
      </w:r>
      <w:r w:rsidR="002578E5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4F6DFF" w14:textId="5C685D1E" w:rsidR="00827DAE" w:rsidRPr="008D388C" w:rsidRDefault="00827DAE" w:rsidP="00827DAE">
      <w:pPr>
        <w:pStyle w:val="a6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eastAsia="Times New Roman" w:hAnsi="Times New Roman" w:cs="Times New Roman"/>
          <w:sz w:val="24"/>
          <w:szCs w:val="24"/>
        </w:rPr>
        <w:t xml:space="preserve">8.5.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52397B" w:rsidRPr="008D388C">
        <w:rPr>
          <w:rFonts w:ascii="Times New Roman" w:hAnsi="Times New Roman" w:cs="Times New Roman"/>
          <w:sz w:val="24"/>
          <w:szCs w:val="24"/>
        </w:rPr>
        <w:t>Договор</w:t>
      </w:r>
      <w:r w:rsidRPr="008D388C">
        <w:rPr>
          <w:rFonts w:ascii="Times New Roman" w:hAnsi="Times New Roman" w:cs="Times New Roman"/>
          <w:sz w:val="24"/>
          <w:szCs w:val="24"/>
        </w:rPr>
        <w:t xml:space="preserve"> </w:t>
      </w:r>
      <w:r w:rsidR="0052397B" w:rsidRPr="008D388C">
        <w:rPr>
          <w:rFonts w:ascii="Times New Roman" w:hAnsi="Times New Roman" w:cs="Times New Roman"/>
          <w:sz w:val="24"/>
          <w:szCs w:val="24"/>
        </w:rPr>
        <w:t>заключен на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неопределенный срок</w:t>
      </w:r>
      <w:r w:rsidR="00BD6113" w:rsidRPr="008D38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3B9180" w14:textId="77777777" w:rsidR="00827DAE" w:rsidRPr="008D388C" w:rsidRDefault="00827DAE" w:rsidP="00F807A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D388C">
        <w:rPr>
          <w:rFonts w:ascii="Times New Roman" w:hAnsi="Times New Roman" w:cs="Times New Roman"/>
          <w:sz w:val="24"/>
          <w:szCs w:val="24"/>
        </w:rPr>
        <w:t>8.</w:t>
      </w:r>
      <w:r w:rsidR="00BD6113" w:rsidRPr="008D388C">
        <w:rPr>
          <w:rFonts w:ascii="Times New Roman" w:hAnsi="Times New Roman" w:cs="Times New Roman"/>
          <w:sz w:val="24"/>
          <w:szCs w:val="24"/>
        </w:rPr>
        <w:t>6</w:t>
      </w:r>
      <w:r w:rsidRPr="008D388C">
        <w:rPr>
          <w:rFonts w:ascii="Times New Roman" w:hAnsi="Times New Roman" w:cs="Times New Roman"/>
          <w:sz w:val="24"/>
          <w:szCs w:val="24"/>
        </w:rPr>
        <w:t xml:space="preserve">. В случае продажи жилого помещения и (или) переходе права собственности другому лицу </w:t>
      </w:r>
      <w:r w:rsidRPr="008D388C">
        <w:rPr>
          <w:rFonts w:ascii="Times New Roman" w:hAnsi="Times New Roman" w:cs="Times New Roman"/>
          <w:sz w:val="24"/>
          <w:szCs w:val="24"/>
          <w:u w:val="single"/>
        </w:rPr>
        <w:t>ПОТРЕБИТЕЛЬ обязан уведомить ИСПОЛНИТЕЛЯ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 данном факте, в противном случае начисления будут производиться на его лицевой счет, и истребованы в судебном порядке.</w:t>
      </w:r>
    </w:p>
    <w:p w14:paraId="2849A861" w14:textId="026212DA" w:rsidR="00941C1D" w:rsidRPr="008D388C" w:rsidRDefault="00827DAE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D388C">
        <w:rPr>
          <w:rFonts w:ascii="Times New Roman" w:hAnsi="Times New Roman" w:cs="Times New Roman"/>
          <w:sz w:val="24"/>
          <w:szCs w:val="24"/>
        </w:rPr>
        <w:t>Потребитель даёт своё согласие на получение его персональных данных у третьих лиц, а именно в М</w:t>
      </w:r>
      <w:r w:rsidR="00660AE9" w:rsidRPr="008D388C">
        <w:rPr>
          <w:rFonts w:ascii="Times New Roman" w:hAnsi="Times New Roman" w:cs="Times New Roman"/>
          <w:sz w:val="24"/>
          <w:szCs w:val="24"/>
        </w:rPr>
        <w:t>ФЦ</w:t>
      </w:r>
      <w:r w:rsidRPr="008D388C">
        <w:rPr>
          <w:rFonts w:ascii="Times New Roman" w:hAnsi="Times New Roman" w:cs="Times New Roman"/>
          <w:sz w:val="24"/>
          <w:szCs w:val="24"/>
        </w:rPr>
        <w:t xml:space="preserve"> «Многофункциональный центр предоставления </w:t>
      </w:r>
      <w:r w:rsidR="00660AE9" w:rsidRPr="008D388C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Pr="008D388C">
        <w:rPr>
          <w:rFonts w:ascii="Times New Roman" w:hAnsi="Times New Roman" w:cs="Times New Roman"/>
          <w:sz w:val="24"/>
          <w:szCs w:val="24"/>
        </w:rPr>
        <w:t xml:space="preserve">муниципальных услуг», Управлении федеральной миграционной службы по </w:t>
      </w:r>
      <w:r w:rsidR="00660AE9" w:rsidRPr="008D388C">
        <w:rPr>
          <w:rFonts w:ascii="Times New Roman" w:hAnsi="Times New Roman" w:cs="Times New Roman"/>
          <w:sz w:val="24"/>
          <w:szCs w:val="24"/>
        </w:rPr>
        <w:t>Московской</w:t>
      </w:r>
      <w:r w:rsidRPr="008D388C">
        <w:rPr>
          <w:rFonts w:ascii="Times New Roman" w:hAnsi="Times New Roman" w:cs="Times New Roman"/>
          <w:sz w:val="24"/>
          <w:szCs w:val="24"/>
        </w:rPr>
        <w:t xml:space="preserve"> области, или иных учреждениях, организациях, а </w:t>
      </w:r>
      <w:r w:rsidR="0052397B" w:rsidRPr="008D388C">
        <w:rPr>
          <w:rFonts w:ascii="Times New Roman" w:hAnsi="Times New Roman" w:cs="Times New Roman"/>
          <w:sz w:val="24"/>
          <w:szCs w:val="24"/>
        </w:rPr>
        <w:t>также</w:t>
      </w:r>
      <w:r w:rsidRPr="008D388C">
        <w:rPr>
          <w:rFonts w:ascii="Times New Roman" w:hAnsi="Times New Roman" w:cs="Times New Roman"/>
          <w:sz w:val="24"/>
          <w:szCs w:val="24"/>
        </w:rPr>
        <w:t xml:space="preserve"> на обработку и использование данной информации </w:t>
      </w:r>
      <w:r w:rsidR="002578E5" w:rsidRPr="008D388C">
        <w:rPr>
          <w:rFonts w:ascii="Times New Roman" w:hAnsi="Times New Roman" w:cs="Times New Roman"/>
          <w:sz w:val="24"/>
          <w:szCs w:val="24"/>
        </w:rPr>
        <w:t>Исполнителем</w:t>
      </w:r>
      <w:r w:rsidRPr="008D388C">
        <w:rPr>
          <w:rFonts w:ascii="Times New Roman" w:hAnsi="Times New Roman" w:cs="Times New Roman"/>
          <w:sz w:val="24"/>
          <w:szCs w:val="24"/>
        </w:rPr>
        <w:t xml:space="preserve">, на обработку и использование персональных данных для целей реализации прав и законных интересов в сфере обеспечения коммунальными ресурсами. Действия с персональными данными Потребителя включают в себя сбор персональных данных, их обработку, запись, систематизацию, накопление, хранение (на бумажных носителях и в электронном виде), уточнение (обновление, изменение), извлечение, использование, передачу (распространение, предоставление, доступ, передача третьим лицам), обезличивание, блокирование, удаление, уничтожение. </w:t>
      </w:r>
    </w:p>
    <w:p w14:paraId="2CCD52A7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DAE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не урегулированным настоящим Договором, стороны руководствуются действующим законодательством Российской Федерации</w:t>
      </w:r>
    </w:p>
    <w:p w14:paraId="5BE89A19" w14:textId="6AA0A300" w:rsidR="00941C1D" w:rsidRPr="008D388C" w:rsidRDefault="00941C1D" w:rsidP="00054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может быть изменен, дополнен или расторгнут в порядке, 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действующим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РФ.</w:t>
      </w:r>
    </w:p>
    <w:p w14:paraId="056C8B3A" w14:textId="62F528CF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52397B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Споры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возникающие при исполнении настоящего договора, подлежат разрешению в порядке, установленном действующим законодательством РФ.</w:t>
      </w:r>
    </w:p>
    <w:p w14:paraId="3025D0E4" w14:textId="77777777" w:rsidR="00941C1D" w:rsidRPr="008D388C" w:rsidRDefault="00941C1D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публикации настоящего Договора</w:t>
      </w:r>
      <w:r w:rsidR="00BD6113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5CB83BC" w14:textId="05A5893E" w:rsidR="00BD6113" w:rsidRPr="008D388C" w:rsidRDefault="00BD6113" w:rsidP="00BD6113">
      <w:pPr>
        <w:pStyle w:val="a5"/>
        <w:shd w:val="clear" w:color="auto" w:fill="FFFFFF"/>
        <w:ind w:firstLine="708"/>
        <w:jc w:val="both"/>
        <w:rPr>
          <w:rStyle w:val="a4"/>
          <w:b w:val="0"/>
        </w:rPr>
      </w:pPr>
      <w:r w:rsidRPr="008D388C">
        <w:t>- официальный с</w:t>
      </w:r>
      <w:r w:rsidR="00941C1D" w:rsidRPr="008D388C">
        <w:t xml:space="preserve">айт </w:t>
      </w:r>
      <w:r w:rsidRPr="008D388C">
        <w:t>Исполнителя:</w:t>
      </w:r>
      <w:r w:rsidR="007526C2">
        <w:t xml:space="preserve"> ескх.рф</w:t>
      </w:r>
      <w:r w:rsidR="007526C2" w:rsidRPr="008D388C">
        <w:rPr>
          <w:rStyle w:val="a4"/>
          <w:b w:val="0"/>
        </w:rPr>
        <w:t xml:space="preserve"> </w:t>
      </w:r>
    </w:p>
    <w:p w14:paraId="5B899305" w14:textId="77777777" w:rsidR="00941C1D" w:rsidRPr="008D388C" w:rsidRDefault="00941C1D" w:rsidP="00257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РЕКВИЗИТЫ</w:t>
      </w:r>
      <w:r w:rsidR="00BD6113"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Исполнителя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2DBD0F6" w14:textId="77777777" w:rsidR="003904A8" w:rsidRPr="008D388C" w:rsidRDefault="003904A8" w:rsidP="003904A8">
      <w:pPr>
        <w:spacing w:line="240" w:lineRule="auto"/>
        <w:ind w:firstLine="3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МУП «ЕСКХ Зарайского района»</w:t>
      </w:r>
    </w:p>
    <w:p w14:paraId="1138B32D" w14:textId="5618C7B7" w:rsidR="003904A8" w:rsidRPr="008D388C" w:rsidRDefault="003904A8" w:rsidP="000335FD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и фактический адрес: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140601, Московская область, г.о. Зарайск, ул. Каменева, д. 2, стр. 1</w:t>
      </w:r>
    </w:p>
    <w:p w14:paraId="097F7622" w14:textId="0B807E3B" w:rsidR="003904A8" w:rsidRPr="008D388C" w:rsidRDefault="003904A8" w:rsidP="00724577">
      <w:pPr>
        <w:spacing w:after="0" w:line="240" w:lineRule="auto"/>
        <w:ind w:firstLine="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ИНН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5014008866 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КПП 501401001</w:t>
      </w:r>
      <w:r w:rsid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2397B"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Банковские реквизиты</w:t>
      </w:r>
      <w:r w:rsidRPr="008D3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7245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40702810223690000002</w:t>
      </w:r>
    </w:p>
    <w:p w14:paraId="2FD42638" w14:textId="0DE02FDE" w:rsidR="003904A8" w:rsidRPr="008D388C" w:rsidRDefault="0052397B" w:rsidP="00390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«</w:t>
      </w:r>
      <w:r w:rsidR="003904A8"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Центральный» Банка ВТБ (ПАО)  г.Москва</w:t>
      </w:r>
    </w:p>
    <w:p w14:paraId="21852E67" w14:textId="49B44793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30101810145250000411</w:t>
      </w:r>
      <w:r w:rsidR="0072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044525411</w:t>
      </w:r>
    </w:p>
    <w:p w14:paraId="0D51E82F" w14:textId="77777777" w:rsidR="003904A8" w:rsidRPr="008D388C" w:rsidRDefault="003904A8" w:rsidP="003904A8">
      <w:pPr>
        <w:spacing w:after="0" w:line="240" w:lineRule="auto"/>
        <w:ind w:firstLine="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(49666) 2-55-19, 2-59-58</w:t>
      </w:r>
    </w:p>
    <w:p w14:paraId="1A45007C" w14:textId="242AB768" w:rsidR="003904A8" w:rsidRPr="008D388C" w:rsidRDefault="003904A8" w:rsidP="003904A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94C1F74" w14:textId="23145B4F" w:rsidR="00941C1D" w:rsidRPr="008D388C" w:rsidRDefault="003904A8" w:rsidP="00941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_____________________/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  </w:t>
      </w:r>
      <w:r w:rsidRPr="008D38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С.С. Сурдин</w:t>
      </w:r>
      <w:r w:rsidRPr="008D38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    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               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                                   (Ф.И.О.)</w:t>
      </w:r>
      <w:r w:rsidRPr="008D3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</w:t>
      </w:r>
      <w:r w:rsidRPr="008D38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 </w:t>
      </w:r>
      <w:r w:rsidR="00941C1D" w:rsidRPr="008D388C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                                                           </w:t>
      </w:r>
    </w:p>
    <w:sectPr w:rsidR="00941C1D" w:rsidRPr="008D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C1D"/>
    <w:rsid w:val="000335FD"/>
    <w:rsid w:val="00054DC0"/>
    <w:rsid w:val="000C2507"/>
    <w:rsid w:val="00214BF6"/>
    <w:rsid w:val="002578E5"/>
    <w:rsid w:val="0029065B"/>
    <w:rsid w:val="002A04DE"/>
    <w:rsid w:val="00361F09"/>
    <w:rsid w:val="00371443"/>
    <w:rsid w:val="003904A8"/>
    <w:rsid w:val="003F1548"/>
    <w:rsid w:val="00416F0D"/>
    <w:rsid w:val="004955D7"/>
    <w:rsid w:val="005060EC"/>
    <w:rsid w:val="0052397B"/>
    <w:rsid w:val="00541199"/>
    <w:rsid w:val="005A5AD4"/>
    <w:rsid w:val="00657F7C"/>
    <w:rsid w:val="00660AE9"/>
    <w:rsid w:val="006E05B9"/>
    <w:rsid w:val="00724577"/>
    <w:rsid w:val="007526C2"/>
    <w:rsid w:val="007C07D8"/>
    <w:rsid w:val="00827DAE"/>
    <w:rsid w:val="008D388C"/>
    <w:rsid w:val="00941C1D"/>
    <w:rsid w:val="009D01BE"/>
    <w:rsid w:val="00A20481"/>
    <w:rsid w:val="00A30C34"/>
    <w:rsid w:val="00AF4DEF"/>
    <w:rsid w:val="00B04239"/>
    <w:rsid w:val="00B17A02"/>
    <w:rsid w:val="00B241A7"/>
    <w:rsid w:val="00BD6113"/>
    <w:rsid w:val="00BF34B6"/>
    <w:rsid w:val="00C37063"/>
    <w:rsid w:val="00CE1365"/>
    <w:rsid w:val="00D30E62"/>
    <w:rsid w:val="00D37D2B"/>
    <w:rsid w:val="00D55841"/>
    <w:rsid w:val="00DB00A4"/>
    <w:rsid w:val="00E01A02"/>
    <w:rsid w:val="00E45781"/>
    <w:rsid w:val="00ED4FAE"/>
    <w:rsid w:val="00EF29ED"/>
    <w:rsid w:val="00F807A4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0C81"/>
  <w15:docId w15:val="{898424D3-2280-4244-A6D3-5E4092F8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4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1C1D"/>
    <w:rPr>
      <w:color w:val="0000FF"/>
      <w:u w:val="single"/>
    </w:rPr>
  </w:style>
  <w:style w:type="character" w:styleId="a4">
    <w:name w:val="Strong"/>
    <w:basedOn w:val="a0"/>
    <w:uiPriority w:val="22"/>
    <w:qFormat/>
    <w:rsid w:val="00941C1D"/>
    <w:rPr>
      <w:b/>
      <w:bCs/>
    </w:rPr>
  </w:style>
  <w:style w:type="character" w:customStyle="1" w:styleId="apple-tab-span">
    <w:name w:val="apple-tab-span"/>
    <w:basedOn w:val="a0"/>
    <w:rsid w:val="00941C1D"/>
  </w:style>
  <w:style w:type="paragraph" w:styleId="a5">
    <w:name w:val="Normal (Web)"/>
    <w:basedOn w:val="a"/>
    <w:uiPriority w:val="99"/>
    <w:unhideWhenUsed/>
    <w:rsid w:val="00D55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7D2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34B6"/>
    <w:rPr>
      <w:rFonts w:ascii="Tahoma" w:hAnsi="Tahoma" w:cs="Tahoma"/>
      <w:sz w:val="16"/>
      <w:szCs w:val="16"/>
    </w:rPr>
  </w:style>
  <w:style w:type="character" w:styleId="a9">
    <w:name w:val="Subtle Emphasis"/>
    <w:basedOn w:val="a0"/>
    <w:uiPriority w:val="19"/>
    <w:qFormat/>
    <w:rsid w:val="007526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3267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Гагарина</cp:lastModifiedBy>
  <cp:revision>9</cp:revision>
  <cp:lastPrinted>2018-03-14T10:57:00Z</cp:lastPrinted>
  <dcterms:created xsi:type="dcterms:W3CDTF">2018-03-14T11:34:00Z</dcterms:created>
  <dcterms:modified xsi:type="dcterms:W3CDTF">2024-10-04T06:30:00Z</dcterms:modified>
</cp:coreProperties>
</file>